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80B5" w14:textId="7143AC4F" w:rsidR="00FB31A7" w:rsidRPr="00A67D77" w:rsidRDefault="00125FBE" w:rsidP="00FB31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Начальник відділу </w:t>
      </w:r>
      <w:r w:rsidR="00A67D77"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бухгалтерського обліку та звітності </w:t>
      </w:r>
      <w:r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>- г</w:t>
      </w:r>
      <w:r w:rsidR="00FB31A7"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>оловний</w:t>
      </w:r>
      <w:r w:rsidR="00FB31A7" w:rsidRPr="00A67D77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бухгалтер департаменту фінансів </w:t>
      </w:r>
      <w:r w:rsidRPr="00A67D77">
        <w:rPr>
          <w:rFonts w:ascii="Times New Roman" w:hAnsi="Times New Roman" w:cs="Times New Roman"/>
          <w:b/>
          <w:sz w:val="28"/>
          <w:szCs w:val="28"/>
          <w:u w:val="single"/>
        </w:rPr>
        <w:t>міської ради</w:t>
      </w:r>
    </w:p>
    <w:p w14:paraId="4B01AB61" w14:textId="0D372C0B" w:rsidR="00FB31A7" w:rsidRDefault="00FB31A7" w:rsidP="00FB31A7">
      <w:pPr>
        <w:rPr>
          <w:rFonts w:ascii="Times New Roman" w:hAnsi="Times New Roman" w:cs="Times New Roman"/>
          <w:sz w:val="28"/>
          <w:szCs w:val="28"/>
        </w:rPr>
      </w:pPr>
      <w:r w:rsidRPr="00C227C4">
        <w:rPr>
          <w:rFonts w:ascii="Times New Roman" w:hAnsi="Times New Roman" w:cs="Times New Roman"/>
          <w:sz w:val="28"/>
          <w:szCs w:val="28"/>
        </w:rPr>
        <w:t>Вимоги:</w:t>
      </w:r>
    </w:p>
    <w:p w14:paraId="16ADEAB7" w14:textId="77777777" w:rsidR="00125FBE" w:rsidRPr="00F40658" w:rsidRDefault="00125FBE" w:rsidP="00125FBE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18D0597D" w14:textId="77777777" w:rsidR="00A67D77" w:rsidRDefault="00A67D77" w:rsidP="00A67D77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83E6D">
        <w:rPr>
          <w:rFonts w:ascii="Times New Roman" w:hAnsi="Times New Roman" w:cs="Times New Roman"/>
          <w:sz w:val="28"/>
          <w:szCs w:val="28"/>
        </w:rPr>
        <w:t xml:space="preserve">наявність </w:t>
      </w:r>
      <w:r>
        <w:rPr>
          <w:rFonts w:ascii="Times New Roman" w:hAnsi="Times New Roman" w:cs="Times New Roman"/>
          <w:sz w:val="28"/>
          <w:szCs w:val="28"/>
        </w:rPr>
        <w:t xml:space="preserve">повної </w:t>
      </w:r>
      <w:r w:rsidRPr="00883E6D">
        <w:rPr>
          <w:rFonts w:ascii="Times New Roman" w:hAnsi="Times New Roman" w:cs="Times New Roman"/>
          <w:sz w:val="28"/>
          <w:szCs w:val="28"/>
        </w:rPr>
        <w:t>вищої освіти (магістр, спеціаліст) за спеціальністю «Економіка»;</w:t>
      </w:r>
    </w:p>
    <w:p w14:paraId="1A188A79" w14:textId="6CCD92E3" w:rsidR="00FB31A7" w:rsidRPr="005F79F8" w:rsidRDefault="00FB31A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F79F8">
        <w:rPr>
          <w:rFonts w:ascii="Times New Roman" w:hAnsi="Times New Roman" w:cs="Times New Roman"/>
          <w:sz w:val="28"/>
          <w:szCs w:val="28"/>
        </w:rPr>
        <w:t xml:space="preserve">досвід роботи </w:t>
      </w:r>
      <w:r w:rsidR="003E4C6B" w:rsidRPr="005F79F8">
        <w:rPr>
          <w:rFonts w:ascii="Times New Roman" w:hAnsi="Times New Roman" w:cs="Times New Roman"/>
          <w:sz w:val="28"/>
          <w:szCs w:val="28"/>
        </w:rPr>
        <w:t xml:space="preserve">у сфері фінансів /бухгалтерії </w:t>
      </w:r>
      <w:r w:rsidRPr="005F79F8">
        <w:rPr>
          <w:rFonts w:ascii="Times New Roman" w:hAnsi="Times New Roman" w:cs="Times New Roman"/>
          <w:sz w:val="28"/>
          <w:szCs w:val="28"/>
        </w:rPr>
        <w:t xml:space="preserve">не менше </w:t>
      </w:r>
      <w:r w:rsidR="003E4C6B" w:rsidRPr="005F79F8">
        <w:rPr>
          <w:rFonts w:ascii="Times New Roman" w:hAnsi="Times New Roman" w:cs="Times New Roman"/>
          <w:sz w:val="28"/>
          <w:szCs w:val="28"/>
        </w:rPr>
        <w:t>3</w:t>
      </w:r>
      <w:r w:rsidRPr="005F79F8">
        <w:rPr>
          <w:rFonts w:ascii="Times New Roman" w:hAnsi="Times New Roman" w:cs="Times New Roman"/>
          <w:sz w:val="28"/>
          <w:szCs w:val="28"/>
        </w:rPr>
        <w:t>-х років;</w:t>
      </w:r>
    </w:p>
    <w:p w14:paraId="3460DC78" w14:textId="4F764BB3" w:rsidR="00A67D77" w:rsidRPr="005F79F8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антикорупційного законодавства</w:t>
      </w:r>
      <w:r w:rsidRPr="00305EA9">
        <w:rPr>
          <w:rFonts w:ascii="Times New Roman" w:hAnsi="Times New Roman" w:cs="Times New Roman"/>
          <w:sz w:val="28"/>
          <w:szCs w:val="28"/>
        </w:rPr>
        <w:t>;</w:t>
      </w:r>
      <w:r w:rsidRPr="005F79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B6E36" w14:textId="39D92AAD" w:rsidR="00A67D77" w:rsidRPr="005F79F8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F79F8">
        <w:rPr>
          <w:rFonts w:ascii="Times New Roman" w:hAnsi="Times New Roman" w:cs="Times New Roman"/>
          <w:sz w:val="28"/>
          <w:szCs w:val="28"/>
        </w:rPr>
        <w:t xml:space="preserve">знання </w:t>
      </w:r>
      <w:r w:rsidR="005F79F8" w:rsidRPr="005F79F8">
        <w:rPr>
          <w:rFonts w:ascii="Times New Roman" w:hAnsi="Times New Roman" w:cs="Times New Roman"/>
          <w:sz w:val="28"/>
          <w:szCs w:val="28"/>
        </w:rPr>
        <w:t xml:space="preserve">профільного </w:t>
      </w:r>
      <w:r w:rsidRPr="005F79F8">
        <w:rPr>
          <w:rFonts w:ascii="Times New Roman" w:hAnsi="Times New Roman" w:cs="Times New Roman"/>
          <w:sz w:val="28"/>
          <w:szCs w:val="28"/>
        </w:rPr>
        <w:t xml:space="preserve">законодавства (податкового, фінансового) та ведення бухгалтерського обліку; </w:t>
      </w:r>
    </w:p>
    <w:p w14:paraId="6FDE19E6" w14:textId="77777777" w:rsidR="00A67D77" w:rsidRPr="005F79F8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F79F8">
        <w:rPr>
          <w:rFonts w:ascii="Times New Roman" w:hAnsi="Times New Roman" w:cs="Times New Roman"/>
          <w:sz w:val="28"/>
          <w:szCs w:val="28"/>
        </w:rPr>
        <w:t>вільне володіння українською мовою;</w:t>
      </w:r>
    </w:p>
    <w:p w14:paraId="369489FC" w14:textId="77777777" w:rsidR="00A67D77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</w:t>
      </w:r>
      <w:proofErr w:type="spellEnd"/>
      <w:r w:rsidRPr="00DA2CD6">
        <w:rPr>
          <w:rFonts w:ascii="Times New Roman" w:hAnsi="Times New Roman" w:cs="Times New Roman"/>
          <w:sz w:val="28"/>
          <w:szCs w:val="28"/>
        </w:rPr>
        <w:t xml:space="preserve">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1F8B09" w14:textId="77777777" w:rsidR="005F79F8" w:rsidRPr="005F79F8" w:rsidRDefault="005F79F8" w:rsidP="00A45A2A">
      <w:pPr>
        <w:pStyle w:val="a3"/>
        <w:spacing w:after="0" w:line="240" w:lineRule="auto"/>
        <w:ind w:left="1418"/>
        <w:jc w:val="both"/>
        <w:rPr>
          <w:i/>
          <w:color w:val="000000"/>
          <w:sz w:val="14"/>
        </w:rPr>
      </w:pPr>
    </w:p>
    <w:p w14:paraId="7B47D85C" w14:textId="190B66D9" w:rsidR="0069644E" w:rsidRDefault="005F79F8" w:rsidP="005F79F8">
      <w:pPr>
        <w:tabs>
          <w:tab w:val="left" w:pos="0"/>
          <w:tab w:val="left" w:pos="142"/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Знання с</w:t>
      </w:r>
      <w:r w:rsidR="0069644E" w:rsidRPr="00C56DA9">
        <w:rPr>
          <w:rFonts w:ascii="Times New Roman" w:hAnsi="Times New Roman"/>
          <w:sz w:val="28"/>
          <w:szCs w:val="28"/>
        </w:rPr>
        <w:t>пеціальн</w:t>
      </w:r>
      <w:r>
        <w:rPr>
          <w:rFonts w:ascii="Times New Roman" w:hAnsi="Times New Roman"/>
          <w:sz w:val="28"/>
          <w:szCs w:val="28"/>
        </w:rPr>
        <w:t>их</w:t>
      </w:r>
      <w:r w:rsidR="0069644E" w:rsidRPr="00C56DA9">
        <w:rPr>
          <w:rFonts w:ascii="Times New Roman" w:hAnsi="Times New Roman"/>
          <w:sz w:val="28"/>
          <w:szCs w:val="28"/>
        </w:rPr>
        <w:t xml:space="preserve"> програми за напрямком діяльності</w:t>
      </w:r>
      <w:r w:rsidR="0069644E" w:rsidRPr="00AF410D">
        <w:rPr>
          <w:sz w:val="28"/>
          <w:szCs w:val="28"/>
        </w:rPr>
        <w:t>:</w:t>
      </w:r>
    </w:p>
    <w:p w14:paraId="6B1DAE4D" w14:textId="1D8850A7" w:rsidR="0069644E" w:rsidRPr="00A45A2A" w:rsidRDefault="0069644E" w:rsidP="00A45A2A">
      <w:pPr>
        <w:pStyle w:val="a3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>система дистанційного обслуговування клієнтів через програмно-технічний комплекс «Клієнт казначейства - Казначейство»</w:t>
      </w:r>
      <w:r w:rsidR="005F79F8" w:rsidRPr="00A45A2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3E70826" w14:textId="4F5DA16A" w:rsidR="00DC622F" w:rsidRPr="00A45A2A" w:rsidRDefault="00DC622F" w:rsidP="00A45A2A">
      <w:pPr>
        <w:pStyle w:val="a3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>автоматизована система подання електронної фінансової та бюджетної  звітності АС «Є-звітність»;</w:t>
      </w:r>
    </w:p>
    <w:p w14:paraId="49C70680" w14:textId="34F83C0C" w:rsidR="00681DDC" w:rsidRPr="00A45A2A" w:rsidRDefault="00681DDC" w:rsidP="00A45A2A">
      <w:pPr>
        <w:pStyle w:val="a3"/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>програмне забезпечення «</w:t>
      </w:r>
      <w:proofErr w:type="spellStart"/>
      <w:r w:rsidRPr="00A45A2A">
        <w:rPr>
          <w:rFonts w:ascii="Times New Roman" w:hAnsi="Times New Roman" w:cs="Times New Roman"/>
          <w:i/>
          <w:iCs/>
          <w:sz w:val="28"/>
          <w:szCs w:val="28"/>
        </w:rPr>
        <w:t>Фіндокументи</w:t>
      </w:r>
      <w:proofErr w:type="spellEnd"/>
      <w:r w:rsidRPr="00A45A2A">
        <w:rPr>
          <w:rFonts w:ascii="Times New Roman" w:hAnsi="Times New Roman" w:cs="Times New Roman"/>
          <w:i/>
          <w:iCs/>
          <w:sz w:val="28"/>
          <w:szCs w:val="28"/>
        </w:rPr>
        <w:t>» (формування бюджетних зобов’язань та платіжних інструкції);</w:t>
      </w:r>
    </w:p>
    <w:p w14:paraId="41305765" w14:textId="24848576" w:rsidR="00DC622F" w:rsidRPr="00A45A2A" w:rsidRDefault="00DC622F" w:rsidP="00A45A2A">
      <w:pPr>
        <w:pStyle w:val="a3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 xml:space="preserve">програма для автоматизації бухгалтерського та фінансового обліку </w:t>
      </w:r>
      <w:r w:rsidR="005F79F8" w:rsidRPr="00A45A2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45A2A">
        <w:rPr>
          <w:rFonts w:ascii="Times New Roman" w:hAnsi="Times New Roman" w:cs="Times New Roman"/>
          <w:i/>
          <w:iCs/>
          <w:sz w:val="28"/>
          <w:szCs w:val="28"/>
        </w:rPr>
        <w:t>KBS. Облік бюджетної установи</w:t>
      </w:r>
      <w:r w:rsidR="005F79F8" w:rsidRPr="00A45A2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45A2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B72AC5E" w14:textId="77777777" w:rsidR="005F79F8" w:rsidRDefault="005F79F8" w:rsidP="00496B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1B693E" w14:textId="57D542DB" w:rsidR="00FB31A7" w:rsidRDefault="00A67D77" w:rsidP="00496B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31A7" w:rsidRPr="00DA2CD6">
        <w:rPr>
          <w:rFonts w:ascii="Times New Roman" w:hAnsi="Times New Roman" w:cs="Times New Roman"/>
          <w:sz w:val="28"/>
          <w:szCs w:val="28"/>
        </w:rPr>
        <w:t>бов’язки:</w:t>
      </w:r>
    </w:p>
    <w:p w14:paraId="37517A63" w14:textId="5D2F675D" w:rsidR="006E55AA" w:rsidRPr="005F79F8" w:rsidRDefault="00496B38" w:rsidP="005F79F8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-</w:t>
      </w:r>
      <w:r w:rsidR="006E55AA" w:rsidRPr="00BD4108">
        <w:rPr>
          <w:sz w:val="28"/>
          <w:szCs w:val="28"/>
          <w:lang w:eastAsia="uk-UA"/>
        </w:rPr>
        <w:t xml:space="preserve"> </w:t>
      </w:r>
      <w:r w:rsidR="006E55AA" w:rsidRPr="00BD4108">
        <w:rPr>
          <w:rFonts w:ascii="Times New Roman" w:hAnsi="Times New Roman"/>
          <w:sz w:val="28"/>
          <w:szCs w:val="28"/>
          <w:lang w:eastAsia="uk-UA"/>
        </w:rPr>
        <w:t xml:space="preserve">організація та забезпечення роботи по </w:t>
      </w:r>
      <w:r w:rsidR="006E55AA">
        <w:rPr>
          <w:rFonts w:ascii="Times New Roman" w:hAnsi="Times New Roman"/>
          <w:sz w:val="28"/>
          <w:szCs w:val="28"/>
          <w:lang w:eastAsia="uk-UA"/>
        </w:rPr>
        <w:t>обліку виконання</w:t>
      </w:r>
      <w:r w:rsidR="006E55AA" w:rsidRPr="00BD4108">
        <w:rPr>
          <w:rFonts w:ascii="Times New Roman" w:hAnsi="Times New Roman"/>
          <w:sz w:val="28"/>
          <w:szCs w:val="28"/>
          <w:lang w:eastAsia="uk-UA"/>
        </w:rPr>
        <w:t xml:space="preserve"> бюджету </w:t>
      </w:r>
      <w:r w:rsidR="006E55AA">
        <w:rPr>
          <w:rFonts w:ascii="Times New Roman" w:hAnsi="Times New Roman"/>
          <w:sz w:val="28"/>
          <w:szCs w:val="28"/>
        </w:rPr>
        <w:t xml:space="preserve">в частині </w:t>
      </w:r>
      <w:r w:rsidR="006E55AA" w:rsidRPr="00BF5BCB">
        <w:rPr>
          <w:rFonts w:ascii="Times New Roman" w:hAnsi="Times New Roman"/>
          <w:sz w:val="28"/>
          <w:szCs w:val="28"/>
        </w:rPr>
        <w:t>видатків</w:t>
      </w:r>
      <w:r w:rsidR="006E55AA">
        <w:rPr>
          <w:rFonts w:ascii="Times New Roman" w:hAnsi="Times New Roman"/>
          <w:sz w:val="28"/>
          <w:szCs w:val="28"/>
        </w:rPr>
        <w:t xml:space="preserve"> та доходів загального та спеціального фондів бюджету</w:t>
      </w:r>
      <w:r w:rsidR="006E55AA" w:rsidRPr="00967A3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55AA" w:rsidRPr="00A97FA1">
        <w:rPr>
          <w:rFonts w:ascii="Times New Roman" w:hAnsi="Times New Roman"/>
          <w:sz w:val="28"/>
          <w:szCs w:val="28"/>
          <w:lang w:eastAsia="uk-UA"/>
        </w:rPr>
        <w:t xml:space="preserve">Вінницької міської </w:t>
      </w:r>
      <w:r w:rsidR="006E55AA" w:rsidRPr="005F79F8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територіальної громади;</w:t>
      </w:r>
      <w:r w:rsidR="006E55AA" w:rsidRPr="005F79F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14:paraId="45931F94" w14:textId="1E08734B" w:rsidR="006E55AA" w:rsidRPr="005F79F8" w:rsidRDefault="00496B38" w:rsidP="005F79F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</w:pP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-</w:t>
      </w:r>
      <w:r w:rsidR="006E55AA" w:rsidRPr="005F79F8">
        <w:rPr>
          <w:color w:val="0D0D0D" w:themeColor="text1" w:themeTint="F2"/>
          <w:sz w:val="28"/>
          <w:szCs w:val="28"/>
          <w:lang w:eastAsia="uk-UA"/>
        </w:rPr>
        <w:t xml:space="preserve"> </w:t>
      </w:r>
      <w:r w:rsidR="006E55AA" w:rsidRPr="005F79F8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організація та забезпечення ведення бухгалтерського обліку виконання кошторису на утримання департаменту фінансів та інших видатків, по яких департамент фінансів є головним розпорядником коштів.</w:t>
      </w:r>
    </w:p>
    <w:p w14:paraId="70B2E1BC" w14:textId="13258A7E" w:rsidR="00173449" w:rsidRPr="005F79F8" w:rsidRDefault="006E55AA" w:rsidP="005F79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5F79F8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-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забезпе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чення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дотримання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встановлених єдиних методологічних засад бухгалтерського обліку, склад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ння і подання у встановлені строки фінансової, бюджетної та іншої звітності;</w:t>
      </w:r>
    </w:p>
    <w:p w14:paraId="47C43142" w14:textId="349CCBB5" w:rsidR="00173449" w:rsidRPr="005F79F8" w:rsidRDefault="00173449" w:rsidP="005F79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bookmarkStart w:id="0" w:name="n64"/>
      <w:bookmarkStart w:id="1" w:name="n66"/>
      <w:bookmarkStart w:id="2" w:name="n94"/>
      <w:bookmarkEnd w:id="0"/>
      <w:bookmarkEnd w:id="1"/>
      <w:bookmarkEnd w:id="2"/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- викон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ання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інш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их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обов’язк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ів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передбачен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их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законодавством.</w:t>
      </w:r>
    </w:p>
    <w:p w14:paraId="4076C31F" w14:textId="77777777" w:rsidR="005F79F8" w:rsidRDefault="005F79F8" w:rsidP="005F79F8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bookmarkStart w:id="3" w:name="n95"/>
      <w:bookmarkStart w:id="4" w:name="n96"/>
      <w:bookmarkEnd w:id="3"/>
      <w:bookmarkEnd w:id="4"/>
    </w:p>
    <w:p w14:paraId="3A12B33F" w14:textId="4CF079A0" w:rsidR="00A67D77" w:rsidRPr="005F79F8" w:rsidRDefault="00A67D77" w:rsidP="005F79F8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5F79F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Умови праці:</w:t>
      </w:r>
    </w:p>
    <w:p w14:paraId="7A734E80" w14:textId="77777777" w:rsidR="00A67D77" w:rsidRDefault="00A67D77" w:rsidP="005F79F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працевлаштування;</w:t>
      </w:r>
    </w:p>
    <w:p w14:paraId="349783CE" w14:textId="77777777" w:rsidR="00A67D77" w:rsidRDefault="00A67D77" w:rsidP="005F79F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 законодавством України;</w:t>
      </w:r>
    </w:p>
    <w:p w14:paraId="33A840B1" w14:textId="77777777" w:rsidR="00A67D77" w:rsidRDefault="00A67D77" w:rsidP="005F79F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58C68B62" w14:textId="77777777" w:rsidR="00A67D77" w:rsidRPr="009E32FE" w:rsidRDefault="00A67D77" w:rsidP="00A67D77">
      <w:pPr>
        <w:tabs>
          <w:tab w:val="num" w:pos="1070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3DE1A93" w14:textId="26F8A880" w:rsidR="00A67D77" w:rsidRPr="00A67D77" w:rsidRDefault="00A67D77" w:rsidP="00A67D77">
      <w:pPr>
        <w:spacing w:after="0"/>
        <w:ind w:left="142"/>
        <w:jc w:val="both"/>
        <w:rPr>
          <w:rFonts w:ascii="Times New Roman" w:eastAsia="Times New Roman" w:hAnsi="Times New Roman"/>
          <w:b/>
          <w:i/>
          <w:color w:val="FF0000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Pr="00A45A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59-</w:t>
      </w:r>
      <w:r w:rsidR="00A45A2A" w:rsidRPr="00A45A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51</w:t>
      </w:r>
      <w:r w:rsidR="00A45A2A" w:rsidRPr="00A45A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-</w:t>
      </w:r>
      <w:r w:rsidR="00A45A2A" w:rsidRPr="00A45A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93</w:t>
      </w:r>
    </w:p>
    <w:p w14:paraId="46C11E1B" w14:textId="1876036E" w:rsidR="00FB31A7" w:rsidRPr="00911B5F" w:rsidRDefault="00A67D77" w:rsidP="005F79F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11.03.2026 по 17.04.2026 включно</w:t>
      </w:r>
    </w:p>
    <w:sectPr w:rsidR="00FB31A7" w:rsidRPr="00911B5F" w:rsidSect="005F79F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6DD"/>
    <w:multiLevelType w:val="hybridMultilevel"/>
    <w:tmpl w:val="44667BD2"/>
    <w:lvl w:ilvl="0" w:tplc="99EEC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5251"/>
    <w:multiLevelType w:val="hybridMultilevel"/>
    <w:tmpl w:val="66D67A70"/>
    <w:lvl w:ilvl="0" w:tplc="86B2BDE0">
      <w:start w:val="10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-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</w:abstractNum>
  <w:abstractNum w:abstractNumId="2" w15:restartNumberingAfterBreak="0">
    <w:nsid w:val="12091CE8"/>
    <w:multiLevelType w:val="hybridMultilevel"/>
    <w:tmpl w:val="817E5FDA"/>
    <w:lvl w:ilvl="0" w:tplc="CAD4BD3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06CB"/>
    <w:multiLevelType w:val="hybridMultilevel"/>
    <w:tmpl w:val="8FCAB5C4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AE4"/>
    <w:multiLevelType w:val="hybridMultilevel"/>
    <w:tmpl w:val="EEFCEE86"/>
    <w:lvl w:ilvl="0" w:tplc="0422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C84DF2"/>
    <w:multiLevelType w:val="hybridMultilevel"/>
    <w:tmpl w:val="429854CC"/>
    <w:lvl w:ilvl="0" w:tplc="A20C17C2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AB45B1"/>
    <w:multiLevelType w:val="hybridMultilevel"/>
    <w:tmpl w:val="A8F42208"/>
    <w:lvl w:ilvl="0" w:tplc="52A26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92A86"/>
    <w:multiLevelType w:val="hybridMultilevel"/>
    <w:tmpl w:val="49E2B954"/>
    <w:lvl w:ilvl="0" w:tplc="55DEB5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E591A"/>
    <w:multiLevelType w:val="hybridMultilevel"/>
    <w:tmpl w:val="672EB102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CB23574"/>
    <w:multiLevelType w:val="hybridMultilevel"/>
    <w:tmpl w:val="D3FA9612"/>
    <w:lvl w:ilvl="0" w:tplc="042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43949557">
    <w:abstractNumId w:val="5"/>
  </w:num>
  <w:num w:numId="2" w16cid:durableId="2056153713">
    <w:abstractNumId w:val="8"/>
  </w:num>
  <w:num w:numId="3" w16cid:durableId="2037921314">
    <w:abstractNumId w:val="0"/>
  </w:num>
  <w:num w:numId="4" w16cid:durableId="375467821">
    <w:abstractNumId w:val="2"/>
  </w:num>
  <w:num w:numId="5" w16cid:durableId="188930028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820647">
    <w:abstractNumId w:val="1"/>
  </w:num>
  <w:num w:numId="7" w16cid:durableId="1675523287">
    <w:abstractNumId w:val="11"/>
  </w:num>
  <w:num w:numId="8" w16cid:durableId="636953959">
    <w:abstractNumId w:val="10"/>
  </w:num>
  <w:num w:numId="9" w16cid:durableId="1542547594">
    <w:abstractNumId w:val="4"/>
  </w:num>
  <w:num w:numId="10" w16cid:durableId="262954870">
    <w:abstractNumId w:val="6"/>
  </w:num>
  <w:num w:numId="11" w16cid:durableId="814373113">
    <w:abstractNumId w:val="7"/>
  </w:num>
  <w:num w:numId="12" w16cid:durableId="101970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06"/>
    <w:rsid w:val="000616F1"/>
    <w:rsid w:val="00125FBE"/>
    <w:rsid w:val="00173449"/>
    <w:rsid w:val="002C776D"/>
    <w:rsid w:val="00305EA9"/>
    <w:rsid w:val="0035042D"/>
    <w:rsid w:val="0038561D"/>
    <w:rsid w:val="003A1A07"/>
    <w:rsid w:val="003B1006"/>
    <w:rsid w:val="003E4C6B"/>
    <w:rsid w:val="00496B38"/>
    <w:rsid w:val="004B7C01"/>
    <w:rsid w:val="00522BF4"/>
    <w:rsid w:val="005F79F8"/>
    <w:rsid w:val="00681DDC"/>
    <w:rsid w:val="0069644E"/>
    <w:rsid w:val="006E55AA"/>
    <w:rsid w:val="00701BF5"/>
    <w:rsid w:val="007103FC"/>
    <w:rsid w:val="008E5F6C"/>
    <w:rsid w:val="00911B5F"/>
    <w:rsid w:val="00950A92"/>
    <w:rsid w:val="009E29CB"/>
    <w:rsid w:val="009F322C"/>
    <w:rsid w:val="00A45A2A"/>
    <w:rsid w:val="00A67D77"/>
    <w:rsid w:val="00AD2863"/>
    <w:rsid w:val="00AD7431"/>
    <w:rsid w:val="00B35395"/>
    <w:rsid w:val="00B77751"/>
    <w:rsid w:val="00BD516F"/>
    <w:rsid w:val="00C227C4"/>
    <w:rsid w:val="00DA2CD6"/>
    <w:rsid w:val="00DA360E"/>
    <w:rsid w:val="00DC622F"/>
    <w:rsid w:val="00E5449F"/>
    <w:rsid w:val="00EA5614"/>
    <w:rsid w:val="00F57EAA"/>
    <w:rsid w:val="00FB31A7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D58D"/>
  <w15:chartTrackingRefBased/>
  <w15:docId w15:val="{B208F727-929E-4990-B71F-06A9AF7D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35042D"/>
    <w:pPr>
      <w:ind w:left="720"/>
      <w:contextualSpacing/>
    </w:pPr>
  </w:style>
  <w:style w:type="paragraph" w:styleId="a5">
    <w:name w:val="No Spacing"/>
    <w:uiPriority w:val="1"/>
    <w:qFormat/>
    <w:rsid w:val="005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0A92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34"/>
    <w:locked/>
    <w:rsid w:val="00EA5614"/>
  </w:style>
  <w:style w:type="paragraph" w:styleId="a8">
    <w:name w:val="Body Text"/>
    <w:basedOn w:val="a"/>
    <w:link w:val="a9"/>
    <w:rsid w:val="00DC622F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9">
    <w:name w:val="Основний текст Знак"/>
    <w:basedOn w:val="a0"/>
    <w:link w:val="a8"/>
    <w:rsid w:val="00DC622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a">
    <w:name w:val="Hyperlink"/>
    <w:uiPriority w:val="99"/>
    <w:semiHidden/>
    <w:unhideWhenUsed/>
    <w:rsid w:val="00DC622F"/>
    <w:rPr>
      <w:color w:val="0000FF"/>
      <w:u w:val="single"/>
    </w:rPr>
  </w:style>
  <w:style w:type="character" w:customStyle="1" w:styleId="ab">
    <w:name w:val="Основний текст_"/>
    <w:link w:val="2"/>
    <w:rsid w:val="00DC622F"/>
    <w:rPr>
      <w:sz w:val="28"/>
      <w:szCs w:val="28"/>
      <w:shd w:val="clear" w:color="auto" w:fill="FFFFFF"/>
    </w:rPr>
  </w:style>
  <w:style w:type="paragraph" w:customStyle="1" w:styleId="2">
    <w:name w:val="Основний текст2"/>
    <w:basedOn w:val="a"/>
    <w:link w:val="ab"/>
    <w:rsid w:val="00DC622F"/>
    <w:pPr>
      <w:shd w:val="clear" w:color="auto" w:fill="FFFFFF"/>
      <w:spacing w:before="360" w:after="240" w:line="312" w:lineRule="exact"/>
      <w:ind w:hanging="400"/>
      <w:jc w:val="both"/>
    </w:pPr>
    <w:rPr>
      <w:sz w:val="28"/>
      <w:szCs w:val="28"/>
    </w:rPr>
  </w:style>
  <w:style w:type="character" w:styleId="ac">
    <w:name w:val="Strong"/>
    <w:uiPriority w:val="22"/>
    <w:qFormat/>
    <w:rsid w:val="00DC6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E9E25-2F31-4D0A-8093-118461BC3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16CE2A-F4DB-4DA1-B85C-A9FD8EB88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2C291-E9B4-4BDC-9812-8A7E0A54F3C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Баранецька Олена Сергіївна</dc:creator>
  <cp:keywords/>
  <dc:description/>
  <cp:lastModifiedBy>Немудра Альона Василівна</cp:lastModifiedBy>
  <cp:revision>15</cp:revision>
  <cp:lastPrinted>2025-12-24T12:37:00Z</cp:lastPrinted>
  <dcterms:created xsi:type="dcterms:W3CDTF">2025-11-11T08:54:00Z</dcterms:created>
  <dcterms:modified xsi:type="dcterms:W3CDTF">2026-03-11T14:18:00Z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